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569EA74B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BA73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FB3710">
        <w:rPr>
          <w:b/>
          <w:sz w:val="28"/>
          <w:szCs w:val="28"/>
        </w:rPr>
        <w:t>Clinical Research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41E67D2C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6F019AE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</w:t>
      </w:r>
      <w:r w:rsidR="00BA739E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2</w:t>
      </w: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 xml:space="preserve">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1E7B8545" w14:textId="77777777" w:rsidR="009C0948" w:rsidRDefault="009C0948" w:rsidP="009C0948">
      <w:pPr>
        <w:pStyle w:val="NoSpacing"/>
        <w:rPr>
          <w:snapToGrid w:val="0"/>
          <w:sz w:val="24"/>
          <w:szCs w:val="24"/>
        </w:rPr>
      </w:pPr>
    </w:p>
    <w:p w14:paraId="36EA04A8" w14:textId="64BD4B40" w:rsidR="00DF74F8" w:rsidRPr="009C0948" w:rsidRDefault="00DF74F8" w:rsidP="009C0948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9C0948">
        <w:rPr>
          <w:b/>
          <w:sz w:val="24"/>
          <w:szCs w:val="24"/>
        </w:rPr>
        <w:t>Response to the critique(s) of previous progress reports by external reviewers.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087586F7" w:rsidR="00D24AC9" w:rsidRPr="00BA739E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3CACA2BA" w14:textId="66CFC531" w:rsidR="00D24AC9" w:rsidRPr="00BA739E" w:rsidRDefault="00BA739E" w:rsidP="00BA739E">
      <w:pPr>
        <w:spacing w:after="0"/>
        <w:ind w:left="72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>*</w:t>
      </w:r>
      <w:r w:rsidR="000F76F2" w:rsidRPr="00BA739E">
        <w:rPr>
          <w:b/>
          <w:bCs/>
          <w:sz w:val="20"/>
          <w:szCs w:val="20"/>
        </w:rPr>
        <w:t xml:space="preserve">Any </w:t>
      </w:r>
      <w:r w:rsidR="00D24AC9" w:rsidRPr="00BA739E">
        <w:rPr>
          <w:b/>
          <w:bCs/>
          <w:sz w:val="20"/>
          <w:szCs w:val="20"/>
        </w:rPr>
        <w:t xml:space="preserve">request for </w:t>
      </w:r>
      <w:r w:rsidR="000F76F2" w:rsidRPr="00BA739E">
        <w:rPr>
          <w:b/>
          <w:bCs/>
          <w:sz w:val="20"/>
          <w:szCs w:val="20"/>
        </w:rPr>
        <w:t xml:space="preserve">change </w:t>
      </w:r>
      <w:r w:rsidR="00EB5E19" w:rsidRPr="00BA739E">
        <w:rPr>
          <w:b/>
          <w:bCs/>
          <w:sz w:val="20"/>
          <w:szCs w:val="20"/>
        </w:rPr>
        <w:t xml:space="preserve">in goals </w:t>
      </w:r>
      <w:r w:rsidR="00D24AC9" w:rsidRPr="00BA739E">
        <w:rPr>
          <w:b/>
          <w:bCs/>
          <w:sz w:val="20"/>
          <w:szCs w:val="20"/>
        </w:rPr>
        <w:t>or</w:t>
      </w:r>
      <w:r w:rsidR="00EB5E19" w:rsidRPr="00BA739E">
        <w:rPr>
          <w:b/>
          <w:bCs/>
          <w:sz w:val="20"/>
          <w:szCs w:val="20"/>
        </w:rPr>
        <w:t xml:space="preserve"> objectives must be </w:t>
      </w:r>
      <w:r w:rsidR="000F76F2" w:rsidRPr="00BA739E">
        <w:rPr>
          <w:b/>
          <w:bCs/>
          <w:sz w:val="20"/>
          <w:szCs w:val="20"/>
        </w:rPr>
        <w:t xml:space="preserve">submitted as a </w:t>
      </w:r>
      <w:r w:rsidR="00D061C3" w:rsidRPr="00BA739E">
        <w:rPr>
          <w:b/>
          <w:bCs/>
          <w:sz w:val="20"/>
          <w:szCs w:val="20"/>
        </w:rPr>
        <w:t xml:space="preserve">grant </w:t>
      </w:r>
      <w:r w:rsidR="000F76F2" w:rsidRPr="00BA739E">
        <w:rPr>
          <w:b/>
          <w:bCs/>
          <w:sz w:val="20"/>
          <w:szCs w:val="20"/>
        </w:rPr>
        <w:t>amendment</w:t>
      </w:r>
      <w:r w:rsidR="00603E30" w:rsidRPr="00BA739E">
        <w:rPr>
          <w:b/>
          <w:bCs/>
          <w:sz w:val="20"/>
          <w:szCs w:val="20"/>
        </w:rPr>
        <w:t xml:space="preserve"> in SAGE</w:t>
      </w:r>
      <w:r w:rsidR="00D24AC9" w:rsidRPr="00BA739E">
        <w:rPr>
          <w:b/>
          <w:bCs/>
          <w:sz w:val="20"/>
          <w:szCs w:val="20"/>
        </w:rPr>
        <w:t>,</w:t>
      </w:r>
      <w:r w:rsidR="000F76F2" w:rsidRPr="00BA739E">
        <w:rPr>
          <w:b/>
          <w:bCs/>
          <w:sz w:val="20"/>
          <w:szCs w:val="20"/>
        </w:rPr>
        <w:t xml:space="preserve"> </w:t>
      </w:r>
    </w:p>
    <w:p w14:paraId="0366ACA2" w14:textId="76F2CF67" w:rsidR="00EB5E19" w:rsidRPr="00BA739E" w:rsidRDefault="000F76F2" w:rsidP="00BA739E">
      <w:pPr>
        <w:spacing w:after="0"/>
        <w:ind w:left="810"/>
        <w:rPr>
          <w:b/>
          <w:bCs/>
          <w:sz w:val="20"/>
          <w:szCs w:val="20"/>
        </w:rPr>
      </w:pPr>
      <w:r w:rsidRPr="00BA739E">
        <w:rPr>
          <w:b/>
          <w:bCs/>
          <w:sz w:val="20"/>
          <w:szCs w:val="20"/>
        </w:rPr>
        <w:t xml:space="preserve">to be </w:t>
      </w:r>
      <w:r w:rsidR="00EB5E19" w:rsidRPr="00BA739E">
        <w:rPr>
          <w:b/>
          <w:bCs/>
          <w:sz w:val="20"/>
          <w:szCs w:val="20"/>
        </w:rPr>
        <w:t xml:space="preserve">approved by </w:t>
      </w:r>
      <w:r w:rsidR="00CE651B" w:rsidRPr="00BA739E">
        <w:rPr>
          <w:b/>
          <w:bCs/>
          <w:sz w:val="20"/>
          <w:szCs w:val="20"/>
        </w:rPr>
        <w:t>ORI and NJGCA</w:t>
      </w:r>
      <w:r w:rsidR="002E0440" w:rsidRPr="00BA739E">
        <w:rPr>
          <w:b/>
          <w:bCs/>
          <w:sz w:val="20"/>
          <w:szCs w:val="20"/>
        </w:rPr>
        <w:t>.</w:t>
      </w:r>
      <w:r w:rsidR="00EB5E19" w:rsidRPr="00BA739E">
        <w:rPr>
          <w:b/>
          <w:bCs/>
          <w:sz w:val="20"/>
          <w:szCs w:val="20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C1890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943C0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A3920"/>
    <w:rsid w:val="006B1038"/>
    <w:rsid w:val="006B1189"/>
    <w:rsid w:val="006C1E8C"/>
    <w:rsid w:val="006D6511"/>
    <w:rsid w:val="006F62A2"/>
    <w:rsid w:val="00700BB9"/>
    <w:rsid w:val="00767E0E"/>
    <w:rsid w:val="00776B2C"/>
    <w:rsid w:val="00781CF3"/>
    <w:rsid w:val="00781E9D"/>
    <w:rsid w:val="00794A3D"/>
    <w:rsid w:val="007F5611"/>
    <w:rsid w:val="008126D4"/>
    <w:rsid w:val="008427BC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A739E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B3710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2022-11-02T17:57:00Z</dcterms:created>
  <dcterms:modified xsi:type="dcterms:W3CDTF">2022-11-04T13:35:00Z</dcterms:modified>
</cp:coreProperties>
</file>